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2B" w:rsidRPr="0017412B" w:rsidRDefault="0017412B" w:rsidP="0017412B">
      <w:pPr>
        <w:pStyle w:val="NormalnyWeb"/>
        <w:spacing w:before="0" w:beforeAutospacing="0" w:after="240" w:afterAutospacing="0" w:line="288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Zapytanie ofertowe nr </w:t>
      </w:r>
      <w:r w:rsidR="00D3469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/201</w:t>
      </w:r>
      <w:r w:rsidR="006C189C">
        <w:rPr>
          <w:rFonts w:ascii="Arial" w:hAnsi="Arial" w:cs="Arial"/>
          <w:sz w:val="18"/>
          <w:szCs w:val="18"/>
        </w:rPr>
        <w:t>6</w:t>
      </w:r>
      <w:r w:rsidRPr="0017412B">
        <w:rPr>
          <w:rFonts w:ascii="Arial" w:hAnsi="Arial" w:cs="Arial"/>
          <w:sz w:val="18"/>
          <w:szCs w:val="18"/>
        </w:rPr>
        <w:br/>
        <w:t xml:space="preserve">dotyczy </w:t>
      </w:r>
      <w:r>
        <w:rPr>
          <w:rFonts w:ascii="Arial" w:hAnsi="Arial" w:cs="Arial"/>
          <w:sz w:val="18"/>
          <w:szCs w:val="18"/>
        </w:rPr>
        <w:t xml:space="preserve">zakupu </w:t>
      </w:r>
      <w:r w:rsidR="002A7463">
        <w:rPr>
          <w:rFonts w:ascii="Arial" w:hAnsi="Arial" w:cs="Arial"/>
          <w:sz w:val="18"/>
          <w:szCs w:val="18"/>
        </w:rPr>
        <w:t>czajnika elektrycznego ZELMER</w:t>
      </w:r>
    </w:p>
    <w:p w:rsidR="006A09E1" w:rsidRPr="006A09E1" w:rsidRDefault="0017412B" w:rsidP="006A09E1">
      <w:pPr>
        <w:pStyle w:val="NormalnyWeb"/>
        <w:numPr>
          <w:ilvl w:val="0"/>
          <w:numId w:val="1"/>
        </w:numPr>
        <w:spacing w:before="0" w:beforeAutospacing="0" w:after="0" w:afterAutospacing="0"/>
        <w:ind w:left="142" w:hanging="153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Zamawiający</w:t>
      </w:r>
    </w:p>
    <w:p w:rsidR="0017412B" w:rsidRDefault="0017412B" w:rsidP="006A09E1">
      <w:pPr>
        <w:pStyle w:val="NormalnyWeb"/>
        <w:spacing w:before="0" w:beforeAutospacing="0" w:after="0" w:afterAutospacing="0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Stowarzyszenie Dobrej Nadziei </w:t>
      </w:r>
    </w:p>
    <w:p w:rsidR="0017412B" w:rsidRPr="006A09E1" w:rsidRDefault="0017412B" w:rsidP="006A09E1">
      <w:pPr>
        <w:pStyle w:val="NormalnyWeb"/>
        <w:spacing w:before="0" w:beforeAutospacing="0" w:after="0" w:afterAutospacing="0"/>
        <w:ind w:left="142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>NIP 679-27-23-992</w:t>
      </w:r>
    </w:p>
    <w:p w:rsidR="006A09E1" w:rsidRPr="006A09E1" w:rsidRDefault="006A09E1" w:rsidP="006A09E1">
      <w:pPr>
        <w:pStyle w:val="NormalnyWeb"/>
        <w:spacing w:before="0" w:beforeAutospacing="0" w:after="0" w:afterAutospacing="0"/>
        <w:ind w:left="142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 xml:space="preserve">Ul. Batorego 5 </w:t>
      </w:r>
    </w:p>
    <w:p w:rsidR="006A09E1" w:rsidRPr="006A09E1" w:rsidRDefault="006A09E1" w:rsidP="006A09E1">
      <w:pPr>
        <w:pStyle w:val="NormalnyWeb"/>
        <w:spacing w:before="0" w:beforeAutospacing="0" w:after="0" w:afterAutospacing="0"/>
        <w:ind w:left="142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>31-135 Kraków</w:t>
      </w:r>
    </w:p>
    <w:p w:rsidR="006A09E1" w:rsidRPr="006A09E1" w:rsidRDefault="006A09E1" w:rsidP="00941B7C">
      <w:pPr>
        <w:pStyle w:val="NormalnyWeb"/>
        <w:spacing w:before="0" w:beforeAutospacing="0" w:after="0" w:afterAutospacing="0" w:line="288" w:lineRule="atLeast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>Na potrzeby funkcjonowania Warsztatu Te</w:t>
      </w:r>
      <w:r w:rsidR="004169A3">
        <w:rPr>
          <w:rStyle w:val="Pogrubienie"/>
          <w:rFonts w:ascii="Arial" w:hAnsi="Arial" w:cs="Arial"/>
          <w:b w:val="0"/>
          <w:sz w:val="18"/>
          <w:szCs w:val="18"/>
        </w:rPr>
        <w:t>r</w:t>
      </w:r>
      <w:r w:rsidRPr="006A09E1">
        <w:rPr>
          <w:rStyle w:val="Pogrubienie"/>
          <w:rFonts w:ascii="Arial" w:hAnsi="Arial" w:cs="Arial"/>
          <w:b w:val="0"/>
          <w:sz w:val="18"/>
          <w:szCs w:val="18"/>
        </w:rPr>
        <w:t>apii Zajęciowej przy ul. Za Torem 22 w Krakowie</w:t>
      </w:r>
    </w:p>
    <w:p w:rsidR="00527DB7" w:rsidRDefault="0017412B" w:rsidP="00527DB7">
      <w:pPr>
        <w:pStyle w:val="NormalnyWeb"/>
        <w:numPr>
          <w:ilvl w:val="0"/>
          <w:numId w:val="1"/>
        </w:numPr>
        <w:spacing w:before="0" w:beforeAutospacing="0" w:after="0" w:afterAutospacing="0" w:line="288" w:lineRule="atLeast"/>
        <w:ind w:left="284" w:hanging="295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Opis przedmiotu zamówienia</w:t>
      </w:r>
      <w:r w:rsidRPr="0017412B">
        <w:rPr>
          <w:rFonts w:ascii="Arial" w:hAnsi="Arial" w:cs="Arial"/>
          <w:sz w:val="18"/>
          <w:szCs w:val="18"/>
        </w:rPr>
        <w:br/>
        <w:t xml:space="preserve">1. Przedmiotem zamówienia jest </w:t>
      </w:r>
      <w:r w:rsidR="006A09E1">
        <w:rPr>
          <w:rFonts w:ascii="Arial" w:hAnsi="Arial" w:cs="Arial"/>
          <w:sz w:val="18"/>
          <w:szCs w:val="18"/>
        </w:rPr>
        <w:t xml:space="preserve"> zakup </w:t>
      </w:r>
      <w:r w:rsidR="00971AFF">
        <w:rPr>
          <w:rFonts w:ascii="Arial" w:hAnsi="Arial" w:cs="Arial"/>
          <w:sz w:val="18"/>
          <w:szCs w:val="18"/>
        </w:rPr>
        <w:t>czajnika elektrycznego ZELMER</w:t>
      </w:r>
      <w:r w:rsidRPr="0017412B">
        <w:rPr>
          <w:rFonts w:ascii="Arial" w:hAnsi="Arial" w:cs="Arial"/>
          <w:i/>
          <w:iCs/>
          <w:sz w:val="18"/>
          <w:szCs w:val="18"/>
        </w:rPr>
        <w:br/>
      </w:r>
      <w:r w:rsidRPr="004169A3">
        <w:rPr>
          <w:rFonts w:ascii="Arial" w:hAnsi="Arial" w:cs="Arial"/>
          <w:sz w:val="18"/>
          <w:szCs w:val="18"/>
        </w:rPr>
        <w:t>2. Szczegółowy opis przedmiotu zamówienia:</w:t>
      </w:r>
    </w:p>
    <w:p w:rsidR="00971AFF" w:rsidRPr="00971AFF" w:rsidRDefault="00971AFF" w:rsidP="00803D7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71AFF">
        <w:rPr>
          <w:rFonts w:ascii="Arial" w:eastAsia="Times New Roman" w:hAnsi="Arial" w:cs="Arial"/>
          <w:sz w:val="18"/>
          <w:szCs w:val="18"/>
        </w:rPr>
        <w:t>filtr zatrzymujący osady</w:t>
      </w:r>
    </w:p>
    <w:p w:rsidR="00971AFF" w:rsidRPr="00971AFF" w:rsidRDefault="00971AFF" w:rsidP="00803D7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71AFF">
        <w:rPr>
          <w:rFonts w:ascii="Arial" w:eastAsia="Times New Roman" w:hAnsi="Arial" w:cs="Arial"/>
          <w:sz w:val="18"/>
          <w:szCs w:val="18"/>
        </w:rPr>
        <w:t>podstawka obrotowa</w:t>
      </w:r>
    </w:p>
    <w:p w:rsidR="00971AFF" w:rsidRPr="00971AFF" w:rsidRDefault="00971AFF" w:rsidP="00803D7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71AFF">
        <w:rPr>
          <w:rFonts w:ascii="Arial" w:eastAsia="Times New Roman" w:hAnsi="Arial" w:cs="Arial"/>
          <w:sz w:val="18"/>
          <w:szCs w:val="18"/>
        </w:rPr>
        <w:t>płaska grzałka płytowa ze stali szlachetnej</w:t>
      </w:r>
    </w:p>
    <w:p w:rsidR="00971AFF" w:rsidRPr="00971AFF" w:rsidRDefault="00971AFF" w:rsidP="00803D7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71AFF">
        <w:rPr>
          <w:rFonts w:ascii="Arial" w:eastAsia="Times New Roman" w:hAnsi="Arial" w:cs="Arial"/>
          <w:sz w:val="18"/>
          <w:szCs w:val="18"/>
        </w:rPr>
        <w:t>lampka sygnalizacyjna</w:t>
      </w:r>
    </w:p>
    <w:p w:rsidR="00971AFF" w:rsidRPr="00971AFF" w:rsidRDefault="00971AFF" w:rsidP="00803D7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71AFF">
        <w:rPr>
          <w:rFonts w:ascii="Arial" w:eastAsia="Times New Roman" w:hAnsi="Arial" w:cs="Arial"/>
          <w:sz w:val="18"/>
          <w:szCs w:val="18"/>
        </w:rPr>
        <w:t>dwustronny wskaźnik poziomu wody</w:t>
      </w:r>
    </w:p>
    <w:p w:rsidR="00971AFF" w:rsidRPr="00971AFF" w:rsidRDefault="00971AFF" w:rsidP="00803D7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71AFF">
        <w:rPr>
          <w:rFonts w:ascii="Arial" w:eastAsia="Times New Roman" w:hAnsi="Arial" w:cs="Arial"/>
          <w:sz w:val="18"/>
          <w:szCs w:val="18"/>
        </w:rPr>
        <w:t>schowek na przewód</w:t>
      </w:r>
    </w:p>
    <w:p w:rsidR="00971AFF" w:rsidRPr="00971AFF" w:rsidRDefault="00971AFF" w:rsidP="00803D7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71AFF">
        <w:rPr>
          <w:rFonts w:ascii="Arial" w:eastAsia="Times New Roman" w:hAnsi="Arial" w:cs="Arial"/>
          <w:sz w:val="18"/>
          <w:szCs w:val="18"/>
        </w:rPr>
        <w:t>moc: 2000W</w:t>
      </w:r>
    </w:p>
    <w:p w:rsidR="00971AFF" w:rsidRPr="00971AFF" w:rsidRDefault="00971AFF" w:rsidP="00803D7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71AFF">
        <w:rPr>
          <w:rFonts w:ascii="Arial" w:eastAsia="Times New Roman" w:hAnsi="Arial" w:cs="Arial"/>
          <w:sz w:val="18"/>
          <w:szCs w:val="18"/>
        </w:rPr>
        <w:t>pojemność: 1.7l</w:t>
      </w:r>
    </w:p>
    <w:p w:rsidR="00971AFF" w:rsidRPr="00971AFF" w:rsidRDefault="00971AFF" w:rsidP="00803D7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71AFF">
        <w:rPr>
          <w:rFonts w:ascii="Arial" w:eastAsia="Times New Roman" w:hAnsi="Arial" w:cs="Arial"/>
          <w:sz w:val="18"/>
          <w:szCs w:val="18"/>
        </w:rPr>
        <w:t>automatyczny wyłącznik po zagotowaniu wody</w:t>
      </w:r>
    </w:p>
    <w:p w:rsidR="00971AFF" w:rsidRPr="00971AFF" w:rsidRDefault="00971AFF" w:rsidP="00803D7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71AFF">
        <w:rPr>
          <w:rFonts w:ascii="Arial" w:eastAsia="Times New Roman" w:hAnsi="Arial" w:cs="Arial"/>
          <w:sz w:val="18"/>
          <w:szCs w:val="18"/>
        </w:rPr>
        <w:t>zabezpieczenie przed włączeniem pustego czajnika</w:t>
      </w:r>
    </w:p>
    <w:p w:rsidR="00971AFF" w:rsidRPr="00971AFF" w:rsidRDefault="00971AFF" w:rsidP="00803D7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71AFF">
        <w:rPr>
          <w:rFonts w:ascii="Arial" w:eastAsia="Times New Roman" w:hAnsi="Arial" w:cs="Arial"/>
          <w:sz w:val="18"/>
          <w:szCs w:val="18"/>
        </w:rPr>
        <w:t>możliwość zastosowania filtra węglowego</w:t>
      </w:r>
    </w:p>
    <w:p w:rsidR="00D34698" w:rsidRPr="00971AFF" w:rsidRDefault="00971AFF" w:rsidP="00803D7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71AFF">
        <w:rPr>
          <w:rFonts w:ascii="Arial" w:eastAsia="Times New Roman" w:hAnsi="Arial" w:cs="Arial"/>
          <w:sz w:val="18"/>
          <w:szCs w:val="18"/>
        </w:rPr>
        <w:t>waga: 1.1kg</w:t>
      </w:r>
    </w:p>
    <w:p w:rsidR="0017412B" w:rsidRPr="0017412B" w:rsidRDefault="00181386" w:rsidP="00803D79">
      <w:pPr>
        <w:pStyle w:val="NormalnyWeb"/>
        <w:spacing w:before="0" w:beforeAutospacing="0" w:after="0" w:afterAutospacing="0" w:line="288" w:lineRule="atLeas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17412B" w:rsidRPr="0017412B">
        <w:rPr>
          <w:rFonts w:ascii="Arial" w:hAnsi="Arial" w:cs="Arial"/>
          <w:sz w:val="18"/>
          <w:szCs w:val="18"/>
        </w:rPr>
        <w:t>. Zamawiający nie</w:t>
      </w:r>
      <w:r w:rsidR="006A09E1">
        <w:rPr>
          <w:rFonts w:ascii="Arial" w:hAnsi="Arial" w:cs="Arial"/>
          <w:sz w:val="18"/>
          <w:szCs w:val="18"/>
        </w:rPr>
        <w:t xml:space="preserve"> </w:t>
      </w:r>
      <w:r w:rsidR="0017412B" w:rsidRPr="0017412B">
        <w:rPr>
          <w:rFonts w:ascii="Arial" w:hAnsi="Arial" w:cs="Arial"/>
          <w:sz w:val="18"/>
          <w:szCs w:val="18"/>
        </w:rPr>
        <w:t>dopuszcza możliwości składania ofert częściowych</w:t>
      </w:r>
      <w:r w:rsidR="006A09E1">
        <w:rPr>
          <w:rFonts w:ascii="Arial" w:hAnsi="Arial" w:cs="Arial"/>
          <w:sz w:val="18"/>
          <w:szCs w:val="18"/>
        </w:rPr>
        <w:t>.</w:t>
      </w:r>
      <w:r w:rsidR="0017412B" w:rsidRPr="0017412B">
        <w:rPr>
          <w:rFonts w:ascii="Arial" w:hAnsi="Arial" w:cs="Arial"/>
          <w:sz w:val="18"/>
          <w:szCs w:val="18"/>
        </w:rPr>
        <w:t xml:space="preserve"> </w:t>
      </w:r>
      <w:r w:rsidR="0017412B" w:rsidRPr="0017412B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4</w:t>
      </w:r>
      <w:r w:rsidR="0017412B" w:rsidRPr="0017412B">
        <w:rPr>
          <w:rFonts w:ascii="Arial" w:hAnsi="Arial" w:cs="Arial"/>
          <w:sz w:val="18"/>
          <w:szCs w:val="18"/>
        </w:rPr>
        <w:t>. Zamawiający nie</w:t>
      </w:r>
      <w:r w:rsidR="006A09E1">
        <w:rPr>
          <w:rFonts w:ascii="Arial" w:hAnsi="Arial" w:cs="Arial"/>
          <w:sz w:val="18"/>
          <w:szCs w:val="18"/>
        </w:rPr>
        <w:t xml:space="preserve"> </w:t>
      </w:r>
      <w:r w:rsidR="0017412B" w:rsidRPr="0017412B">
        <w:rPr>
          <w:rFonts w:ascii="Arial" w:hAnsi="Arial" w:cs="Arial"/>
          <w:sz w:val="18"/>
          <w:szCs w:val="18"/>
        </w:rPr>
        <w:t>dopuszcza możliwości powierzenia części lub całości zamówienia podwykonawcom.</w:t>
      </w:r>
    </w:p>
    <w:p w:rsidR="0017412B" w:rsidRPr="0017412B" w:rsidRDefault="0017412B" w:rsidP="00941B7C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III. Termin wykonania zamówienia.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Termin wykonania </w:t>
      </w:r>
      <w:r w:rsidR="006A09E1">
        <w:rPr>
          <w:rFonts w:ascii="Arial" w:hAnsi="Arial" w:cs="Arial"/>
          <w:sz w:val="18"/>
          <w:szCs w:val="18"/>
        </w:rPr>
        <w:t>dostawy</w:t>
      </w:r>
      <w:r w:rsidRPr="0017412B">
        <w:rPr>
          <w:rFonts w:ascii="Arial" w:hAnsi="Arial" w:cs="Arial"/>
          <w:sz w:val="18"/>
          <w:szCs w:val="18"/>
        </w:rPr>
        <w:t xml:space="preserve">: do </w:t>
      </w:r>
      <w:r w:rsidR="006A09E1">
        <w:rPr>
          <w:rFonts w:ascii="Arial" w:hAnsi="Arial" w:cs="Arial"/>
          <w:sz w:val="18"/>
          <w:szCs w:val="18"/>
        </w:rPr>
        <w:t>1</w:t>
      </w:r>
      <w:r w:rsidR="00527DB7">
        <w:rPr>
          <w:rFonts w:ascii="Arial" w:hAnsi="Arial" w:cs="Arial"/>
          <w:sz w:val="18"/>
          <w:szCs w:val="18"/>
        </w:rPr>
        <w:t>6</w:t>
      </w:r>
      <w:r w:rsidR="006A09E1">
        <w:rPr>
          <w:rFonts w:ascii="Arial" w:hAnsi="Arial" w:cs="Arial"/>
          <w:sz w:val="18"/>
          <w:szCs w:val="18"/>
        </w:rPr>
        <w:t>.09.2016</w:t>
      </w:r>
      <w:r w:rsidRPr="0017412B">
        <w:rPr>
          <w:rFonts w:ascii="Arial" w:hAnsi="Arial" w:cs="Arial"/>
          <w:sz w:val="18"/>
          <w:szCs w:val="18"/>
        </w:rPr>
        <w:t xml:space="preserve"> r.</w:t>
      </w:r>
    </w:p>
    <w:p w:rsidR="0017412B" w:rsidRDefault="0017412B" w:rsidP="00941B7C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IV. Opis sposobu przygotowania oferty</w:t>
      </w:r>
      <w:r w:rsidRPr="0017412B">
        <w:rPr>
          <w:rFonts w:ascii="Arial" w:hAnsi="Arial" w:cs="Arial"/>
          <w:sz w:val="18"/>
          <w:szCs w:val="18"/>
        </w:rPr>
        <w:br/>
        <w:t>Oferta powinna być:</w:t>
      </w:r>
      <w:r w:rsidRPr="0017412B">
        <w:rPr>
          <w:rFonts w:ascii="Arial" w:hAnsi="Arial" w:cs="Arial"/>
          <w:sz w:val="18"/>
          <w:szCs w:val="18"/>
        </w:rPr>
        <w:br/>
        <w:t>- opatrzona pieczątką firmową,</w:t>
      </w:r>
      <w:r w:rsidRPr="0017412B">
        <w:rPr>
          <w:rFonts w:ascii="Arial" w:hAnsi="Arial" w:cs="Arial"/>
          <w:sz w:val="18"/>
          <w:szCs w:val="18"/>
        </w:rPr>
        <w:br/>
        <w:t>- posiadać datę sporządzenia,</w:t>
      </w:r>
      <w:r w:rsidRPr="0017412B">
        <w:rPr>
          <w:rFonts w:ascii="Arial" w:hAnsi="Arial" w:cs="Arial"/>
          <w:sz w:val="18"/>
          <w:szCs w:val="18"/>
        </w:rPr>
        <w:br/>
        <w:t>- zawierać adres lub siedzibę oferenta, numer telefonu, numer NIP,</w:t>
      </w:r>
      <w:r w:rsidRPr="0017412B">
        <w:rPr>
          <w:rFonts w:ascii="Arial" w:hAnsi="Arial" w:cs="Arial"/>
          <w:sz w:val="18"/>
          <w:szCs w:val="18"/>
        </w:rPr>
        <w:br/>
        <w:t>- podp</w:t>
      </w:r>
      <w:r w:rsidR="00FB4B05">
        <w:rPr>
          <w:rFonts w:ascii="Arial" w:hAnsi="Arial" w:cs="Arial"/>
          <w:sz w:val="18"/>
          <w:szCs w:val="18"/>
        </w:rPr>
        <w:t>isana czytelnie przez wykonawcę,</w:t>
      </w:r>
    </w:p>
    <w:p w:rsidR="00FB4B05" w:rsidRPr="0017412B" w:rsidRDefault="00FB4B05" w:rsidP="00FB4B05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A8118E">
        <w:rPr>
          <w:rFonts w:ascii="Arial" w:hAnsi="Arial" w:cs="Arial"/>
          <w:sz w:val="18"/>
          <w:szCs w:val="18"/>
        </w:rPr>
        <w:t xml:space="preserve">zawierać </w:t>
      </w:r>
      <w:r>
        <w:rPr>
          <w:rFonts w:ascii="Arial" w:hAnsi="Arial" w:cs="Arial"/>
          <w:sz w:val="18"/>
          <w:szCs w:val="18"/>
        </w:rPr>
        <w:t>zdjęcie przedmiotu zamówienia.</w:t>
      </w:r>
    </w:p>
    <w:p w:rsidR="0017412B" w:rsidRPr="0017412B" w:rsidRDefault="0017412B" w:rsidP="00FB4B05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V. Miejsce oraz termin składania ofert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1. Oferta </w:t>
      </w:r>
      <w:r w:rsidR="00941B7C">
        <w:rPr>
          <w:rFonts w:ascii="Arial" w:hAnsi="Arial" w:cs="Arial"/>
          <w:sz w:val="18"/>
          <w:szCs w:val="18"/>
        </w:rPr>
        <w:t>proszę</w:t>
      </w:r>
      <w:r w:rsidRPr="0017412B">
        <w:rPr>
          <w:rFonts w:ascii="Arial" w:hAnsi="Arial" w:cs="Arial"/>
          <w:sz w:val="18"/>
          <w:szCs w:val="18"/>
        </w:rPr>
        <w:t xml:space="preserve"> przesła</w:t>
      </w:r>
      <w:r w:rsidR="00941B7C">
        <w:rPr>
          <w:rFonts w:ascii="Arial" w:hAnsi="Arial" w:cs="Arial"/>
          <w:sz w:val="18"/>
          <w:szCs w:val="18"/>
        </w:rPr>
        <w:t>ć</w:t>
      </w:r>
      <w:r w:rsidRPr="0017412B">
        <w:rPr>
          <w:rFonts w:ascii="Arial" w:hAnsi="Arial" w:cs="Arial"/>
          <w:sz w:val="18"/>
          <w:szCs w:val="18"/>
        </w:rPr>
        <w:t xml:space="preserve"> za pośrednictwem: poczty elektronicznej na adres: </w:t>
      </w:r>
      <w:r w:rsidR="00DC3B9D">
        <w:rPr>
          <w:rFonts w:ascii="Arial" w:hAnsi="Arial" w:cs="Arial"/>
          <w:sz w:val="18"/>
          <w:szCs w:val="18"/>
        </w:rPr>
        <w:t>wtz.dobrejnadziei</w:t>
      </w:r>
      <w:r w:rsidRPr="0017412B">
        <w:rPr>
          <w:rFonts w:ascii="Arial" w:hAnsi="Arial" w:cs="Arial"/>
          <w:sz w:val="18"/>
          <w:szCs w:val="18"/>
        </w:rPr>
        <w:t>@</w:t>
      </w:r>
      <w:r w:rsidR="00DC3B9D">
        <w:rPr>
          <w:rFonts w:ascii="Arial" w:hAnsi="Arial" w:cs="Arial"/>
          <w:sz w:val="18"/>
          <w:szCs w:val="18"/>
        </w:rPr>
        <w:t xml:space="preserve">interia.pl </w:t>
      </w:r>
      <w:r w:rsidRPr="0017412B">
        <w:rPr>
          <w:rFonts w:ascii="Arial" w:hAnsi="Arial" w:cs="Arial"/>
          <w:sz w:val="18"/>
          <w:szCs w:val="18"/>
        </w:rPr>
        <w:t>wraz z załączoną kopią wypisu z rejestru przedsiębiorców lub zaświadczenia z ewidencji działalności gospodarczej, wystawione w dacie nie wcześniejszej niż sześć miesięcy przed datą złożenia oferty.</w:t>
      </w:r>
    </w:p>
    <w:p w:rsidR="00E313A4" w:rsidRDefault="0017412B" w:rsidP="00E313A4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Fonts w:ascii="Arial" w:hAnsi="Arial" w:cs="Arial"/>
          <w:sz w:val="18"/>
          <w:szCs w:val="18"/>
        </w:rPr>
        <w:t xml:space="preserve">2. Ocena ofert zostanie dokonana w dniu </w:t>
      </w:r>
      <w:r w:rsidR="00FB4B05">
        <w:rPr>
          <w:rFonts w:ascii="Arial" w:hAnsi="Arial" w:cs="Arial"/>
          <w:sz w:val="18"/>
          <w:szCs w:val="18"/>
        </w:rPr>
        <w:t>14.09.2016</w:t>
      </w:r>
      <w:r w:rsidRPr="0017412B">
        <w:rPr>
          <w:rFonts w:ascii="Arial" w:hAnsi="Arial" w:cs="Arial"/>
          <w:sz w:val="18"/>
          <w:szCs w:val="18"/>
        </w:rPr>
        <w:t xml:space="preserve">, a wyniki i wybór najkorzystniejszej oferty zostanie ogłoszony na stronie internetowej pod adresem </w:t>
      </w:r>
      <w:hyperlink r:id="rId7" w:history="1">
        <w:r w:rsidR="00E313A4" w:rsidRPr="00640C43">
          <w:rPr>
            <w:rStyle w:val="Hipercze"/>
            <w:rFonts w:ascii="Arial" w:hAnsi="Arial" w:cs="Arial"/>
            <w:sz w:val="18"/>
            <w:szCs w:val="18"/>
          </w:rPr>
          <w:t>www.wtz.sdn.org.pl</w:t>
        </w:r>
      </w:hyperlink>
    </w:p>
    <w:p w:rsidR="00E313A4" w:rsidRDefault="0017412B" w:rsidP="00E313A4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Fonts w:ascii="Arial" w:hAnsi="Arial" w:cs="Arial"/>
          <w:sz w:val="18"/>
          <w:szCs w:val="18"/>
        </w:rPr>
        <w:t>3. Oferty złożone po terminie nie będą rozpatrywane</w:t>
      </w:r>
      <w:r w:rsidRPr="0017412B">
        <w:rPr>
          <w:rFonts w:ascii="Arial" w:hAnsi="Arial" w:cs="Arial"/>
          <w:sz w:val="18"/>
          <w:szCs w:val="18"/>
        </w:rPr>
        <w:br/>
        <w:t>4. Oferent może przed upływem terminu składania ofert zmienić lub wycofać swoją ofertę.</w:t>
      </w:r>
      <w:r w:rsidRPr="0017412B">
        <w:rPr>
          <w:rFonts w:ascii="Arial" w:hAnsi="Arial" w:cs="Arial"/>
          <w:sz w:val="18"/>
          <w:szCs w:val="18"/>
        </w:rPr>
        <w:br/>
        <w:t>5. W toku badania i oceny ofert Zamawiający może żądać od oferentów wyjaśnień dotyczących treści złożonych o</w:t>
      </w:r>
      <w:r w:rsidR="00FB4B05">
        <w:rPr>
          <w:rFonts w:ascii="Arial" w:hAnsi="Arial" w:cs="Arial"/>
          <w:sz w:val="18"/>
          <w:szCs w:val="18"/>
        </w:rPr>
        <w:t>fert</w:t>
      </w:r>
      <w:r w:rsidRPr="0017412B">
        <w:rPr>
          <w:rFonts w:ascii="Arial" w:hAnsi="Arial" w:cs="Arial"/>
          <w:sz w:val="18"/>
          <w:szCs w:val="18"/>
        </w:rPr>
        <w:t>.</w:t>
      </w:r>
      <w:r w:rsidRPr="0017412B">
        <w:rPr>
          <w:rFonts w:ascii="Arial" w:hAnsi="Arial" w:cs="Arial"/>
          <w:sz w:val="18"/>
          <w:szCs w:val="18"/>
        </w:rPr>
        <w:br/>
        <w:t xml:space="preserve">6. Zapytanie ofertowe zamieszczono na stronie: </w:t>
      </w:r>
      <w:r w:rsidR="00E313A4">
        <w:rPr>
          <w:rFonts w:ascii="Arial" w:hAnsi="Arial" w:cs="Arial"/>
          <w:sz w:val="18"/>
          <w:szCs w:val="18"/>
        </w:rPr>
        <w:t>www.wtz.sdn.org.pl</w:t>
      </w:r>
    </w:p>
    <w:p w:rsidR="00FB4B05" w:rsidRDefault="0017412B" w:rsidP="00FB4B05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VI. Ocena ofert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>Zamawiający dokona oceny ważnych ofert na podstawie następując</w:t>
      </w:r>
      <w:r w:rsidR="00E313A4">
        <w:rPr>
          <w:rFonts w:ascii="Arial" w:hAnsi="Arial" w:cs="Arial"/>
          <w:sz w:val="18"/>
          <w:szCs w:val="18"/>
        </w:rPr>
        <w:t>ych kryteriów:</w:t>
      </w:r>
      <w:r w:rsidR="00E313A4">
        <w:rPr>
          <w:rFonts w:ascii="Arial" w:hAnsi="Arial" w:cs="Arial"/>
          <w:sz w:val="18"/>
          <w:szCs w:val="18"/>
        </w:rPr>
        <w:br/>
        <w:t xml:space="preserve">Cena ofertowa – </w:t>
      </w:r>
      <w:r w:rsidR="00527DB7">
        <w:rPr>
          <w:rFonts w:ascii="Arial" w:hAnsi="Arial" w:cs="Arial"/>
          <w:sz w:val="18"/>
          <w:szCs w:val="18"/>
        </w:rPr>
        <w:t>10</w:t>
      </w:r>
      <w:r w:rsidR="00E313A4">
        <w:rPr>
          <w:rFonts w:ascii="Arial" w:hAnsi="Arial" w:cs="Arial"/>
          <w:sz w:val="18"/>
          <w:szCs w:val="18"/>
        </w:rPr>
        <w:t>0%</w:t>
      </w:r>
    </w:p>
    <w:p w:rsidR="00E313A4" w:rsidRDefault="0017412B" w:rsidP="00941B7C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VII. Informacje dotyczące wyboru najkorzystniejszej oferty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O wyborze najkorzystniejszej oferty Zamawiający zawiadomi oferentów za pośrednictwem strony internetowej znajdującej się pod adresem </w:t>
      </w:r>
      <w:r w:rsidR="00E313A4">
        <w:rPr>
          <w:rFonts w:ascii="Arial" w:hAnsi="Arial" w:cs="Arial"/>
          <w:sz w:val="18"/>
          <w:szCs w:val="18"/>
        </w:rPr>
        <w:t>www.wtz.sdn.org.pl</w:t>
      </w:r>
    </w:p>
    <w:p w:rsidR="0017412B" w:rsidRPr="0017412B" w:rsidRDefault="0017412B" w:rsidP="0017412B">
      <w:pPr>
        <w:pStyle w:val="NormalnyWeb"/>
        <w:spacing w:before="0" w:beforeAutospacing="0" w:after="24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VIII. Dodatkowe informacje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Dodatkowych informacji udziela </w:t>
      </w:r>
      <w:r w:rsidR="00E313A4">
        <w:rPr>
          <w:rFonts w:ascii="Arial" w:hAnsi="Arial" w:cs="Arial"/>
          <w:sz w:val="18"/>
          <w:szCs w:val="18"/>
        </w:rPr>
        <w:t>Magdalena Łanoszka</w:t>
      </w:r>
      <w:r w:rsidRPr="0017412B">
        <w:rPr>
          <w:rFonts w:ascii="Arial" w:hAnsi="Arial" w:cs="Arial"/>
          <w:sz w:val="18"/>
          <w:szCs w:val="18"/>
        </w:rPr>
        <w:t xml:space="preserve"> pod numerem telefonu </w:t>
      </w:r>
      <w:r w:rsidR="00E313A4">
        <w:rPr>
          <w:rFonts w:ascii="Arial" w:hAnsi="Arial" w:cs="Arial"/>
          <w:sz w:val="18"/>
          <w:szCs w:val="18"/>
        </w:rPr>
        <w:t>12 2571032</w:t>
      </w:r>
      <w:r w:rsidRPr="0017412B">
        <w:rPr>
          <w:rFonts w:ascii="Arial" w:hAnsi="Arial" w:cs="Arial"/>
          <w:sz w:val="18"/>
          <w:szCs w:val="18"/>
        </w:rPr>
        <w:t xml:space="preserve"> oraz adresem email: </w:t>
      </w:r>
      <w:r w:rsidR="00E313A4">
        <w:rPr>
          <w:rFonts w:ascii="Arial" w:hAnsi="Arial" w:cs="Arial"/>
          <w:sz w:val="18"/>
          <w:szCs w:val="18"/>
        </w:rPr>
        <w:t>wtz.dobrejnadziei</w:t>
      </w:r>
      <w:r w:rsidR="00E313A4" w:rsidRPr="0017412B">
        <w:rPr>
          <w:rFonts w:ascii="Arial" w:hAnsi="Arial" w:cs="Arial"/>
          <w:sz w:val="18"/>
          <w:szCs w:val="18"/>
        </w:rPr>
        <w:t>@</w:t>
      </w:r>
      <w:r w:rsidR="00E313A4">
        <w:rPr>
          <w:rFonts w:ascii="Arial" w:hAnsi="Arial" w:cs="Arial"/>
          <w:sz w:val="18"/>
          <w:szCs w:val="18"/>
        </w:rPr>
        <w:t>interia.pl</w:t>
      </w:r>
    </w:p>
    <w:p w:rsidR="0068278B" w:rsidRPr="0017412B" w:rsidRDefault="0017412B" w:rsidP="00803D79">
      <w:pPr>
        <w:pStyle w:val="NormalnyWeb"/>
        <w:spacing w:before="0" w:beforeAutospacing="0" w:after="240" w:afterAutospacing="0" w:line="288" w:lineRule="atLeast"/>
        <w:rPr>
          <w:sz w:val="20"/>
          <w:szCs w:val="20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lastRenderedPageBreak/>
        <w:t>IX. Załączniki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>Wzór formularza ofertowego.</w:t>
      </w:r>
      <w:r w:rsidRPr="0017412B">
        <w:rPr>
          <w:rFonts w:ascii="Arial" w:hAnsi="Arial" w:cs="Arial"/>
          <w:sz w:val="18"/>
          <w:szCs w:val="18"/>
        </w:rPr>
        <w:br/>
      </w:r>
    </w:p>
    <w:sectPr w:rsidR="0068278B" w:rsidRPr="0017412B" w:rsidSect="00941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39E" w:rsidRDefault="0025639E" w:rsidP="00022333">
      <w:pPr>
        <w:spacing w:after="0" w:line="240" w:lineRule="auto"/>
      </w:pPr>
      <w:r>
        <w:separator/>
      </w:r>
    </w:p>
  </w:endnote>
  <w:endnote w:type="continuationSeparator" w:id="0">
    <w:p w:rsidR="0025639E" w:rsidRDefault="0025639E" w:rsidP="0002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33" w:rsidRDefault="0002233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33" w:rsidRDefault="0002233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33" w:rsidRDefault="000223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39E" w:rsidRDefault="0025639E" w:rsidP="00022333">
      <w:pPr>
        <w:spacing w:after="0" w:line="240" w:lineRule="auto"/>
      </w:pPr>
      <w:r>
        <w:separator/>
      </w:r>
    </w:p>
  </w:footnote>
  <w:footnote w:type="continuationSeparator" w:id="0">
    <w:p w:rsidR="0025639E" w:rsidRDefault="0025639E" w:rsidP="0002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33" w:rsidRDefault="0002233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33" w:rsidRDefault="00022333" w:rsidP="00022333">
    <w:pPr>
      <w:pStyle w:val="Nagwek"/>
      <w:jc w:val="right"/>
    </w:pPr>
    <w:r>
      <w:t>06.09.2016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33" w:rsidRDefault="000223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7729"/>
    <w:multiLevelType w:val="multilevel"/>
    <w:tmpl w:val="8840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13E17"/>
    <w:multiLevelType w:val="hybridMultilevel"/>
    <w:tmpl w:val="760E567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54AD2"/>
    <w:multiLevelType w:val="hybridMultilevel"/>
    <w:tmpl w:val="BC0CBDCC"/>
    <w:lvl w:ilvl="0" w:tplc="0AA6E9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A42"/>
    <w:rsid w:val="00022333"/>
    <w:rsid w:val="000654DC"/>
    <w:rsid w:val="0011515F"/>
    <w:rsid w:val="0017412B"/>
    <w:rsid w:val="00181386"/>
    <w:rsid w:val="0025639E"/>
    <w:rsid w:val="002A7463"/>
    <w:rsid w:val="00307988"/>
    <w:rsid w:val="004169A3"/>
    <w:rsid w:val="004762EB"/>
    <w:rsid w:val="00527DB7"/>
    <w:rsid w:val="005D723A"/>
    <w:rsid w:val="005F1A42"/>
    <w:rsid w:val="0068278B"/>
    <w:rsid w:val="006A09E1"/>
    <w:rsid w:val="006C189C"/>
    <w:rsid w:val="007D3A4B"/>
    <w:rsid w:val="00803D79"/>
    <w:rsid w:val="00941B7C"/>
    <w:rsid w:val="00955340"/>
    <w:rsid w:val="00971AFF"/>
    <w:rsid w:val="00A234D7"/>
    <w:rsid w:val="00A27433"/>
    <w:rsid w:val="00A8118E"/>
    <w:rsid w:val="00AB7287"/>
    <w:rsid w:val="00BF14FC"/>
    <w:rsid w:val="00D34698"/>
    <w:rsid w:val="00DC3B9D"/>
    <w:rsid w:val="00E313A4"/>
    <w:rsid w:val="00FB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5F1A42"/>
  </w:style>
  <w:style w:type="paragraph" w:styleId="Tekstdymka">
    <w:name w:val="Balloon Text"/>
    <w:basedOn w:val="Normalny"/>
    <w:link w:val="TekstdymkaZnak"/>
    <w:uiPriority w:val="99"/>
    <w:semiHidden/>
    <w:unhideWhenUsed/>
    <w:rsid w:val="005F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A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412B"/>
    <w:rPr>
      <w:b/>
      <w:bCs/>
    </w:rPr>
  </w:style>
  <w:style w:type="character" w:styleId="Uwydatnienie">
    <w:name w:val="Emphasis"/>
    <w:basedOn w:val="Domylnaczcionkaakapitu"/>
    <w:uiPriority w:val="20"/>
    <w:qFormat/>
    <w:rsid w:val="0017412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313A4"/>
    <w:rPr>
      <w:color w:val="0000FF" w:themeColor="hyperlink"/>
      <w:u w:val="single"/>
    </w:rPr>
  </w:style>
  <w:style w:type="character" w:customStyle="1" w:styleId="editable">
    <w:name w:val="editable"/>
    <w:basedOn w:val="Domylnaczcionkaakapitu"/>
    <w:rsid w:val="000654DC"/>
  </w:style>
  <w:style w:type="paragraph" w:styleId="Akapitzlist">
    <w:name w:val="List Paragraph"/>
    <w:basedOn w:val="Normalny"/>
    <w:uiPriority w:val="34"/>
    <w:qFormat/>
    <w:rsid w:val="00527D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22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2333"/>
  </w:style>
  <w:style w:type="paragraph" w:styleId="Stopka">
    <w:name w:val="footer"/>
    <w:basedOn w:val="Normalny"/>
    <w:link w:val="StopkaZnak"/>
    <w:uiPriority w:val="99"/>
    <w:semiHidden/>
    <w:unhideWhenUsed/>
    <w:rsid w:val="00022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tz.sdn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sdn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</dc:creator>
  <cp:keywords/>
  <dc:description/>
  <cp:lastModifiedBy>Pilot</cp:lastModifiedBy>
  <cp:revision>9</cp:revision>
  <cp:lastPrinted>2016-06-01T12:13:00Z</cp:lastPrinted>
  <dcterms:created xsi:type="dcterms:W3CDTF">2016-09-06T12:06:00Z</dcterms:created>
  <dcterms:modified xsi:type="dcterms:W3CDTF">2016-09-08T10:57:00Z</dcterms:modified>
</cp:coreProperties>
</file>